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1440"/>
        <w:gridCol w:w="5850"/>
        <w:gridCol w:w="810"/>
      </w:tblGrid>
      <w:tr w:rsidR="00D85502" w:rsidTr="00D85502">
        <w:tc>
          <w:tcPr>
            <w:tcW w:w="2695" w:type="dxa"/>
          </w:tcPr>
          <w:p w:rsidR="00177F0F" w:rsidRPr="00AD390C" w:rsidRDefault="00177F0F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Grand Rapids Building</w:t>
            </w: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Services (GRBS)</w:t>
            </w: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Persev</w:t>
            </w:r>
            <w:bookmarkStart w:id="0" w:name="_GoBack"/>
            <w:bookmarkEnd w:id="0"/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erance Scholarship</w:t>
            </w:r>
          </w:p>
        </w:tc>
        <w:tc>
          <w:tcPr>
            <w:tcW w:w="1440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1</w:t>
            </w:r>
          </w:p>
        </w:tc>
        <w:tc>
          <w:tcPr>
            <w:tcW w:w="5850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This $1,000 scholarship is intended for students who have had to overcome hardships in life that may be financial, personal or health-related.  Please read previous scholarship award winners’ stories at </w:t>
            </w:r>
            <w:hyperlink r:id="rId4" w:history="1">
              <w:r w:rsidRPr="00AD39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www.grbsinc.com</w:t>
              </w:r>
            </w:hyperlink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.  See Mrs. Pfeffer in the guidance office for an application. 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177F0F" w:rsidRPr="00AD390C" w:rsidRDefault="00177F0F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Sparta Lions Club</w:t>
            </w: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</w:tc>
        <w:tc>
          <w:tcPr>
            <w:tcW w:w="1440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D85502" w:rsidP="00D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8</w:t>
            </w:r>
          </w:p>
        </w:tc>
        <w:tc>
          <w:tcPr>
            <w:tcW w:w="5850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Must be a graduating senior and have at least a 3.0 GPA, demonstrate good citizenship and financial need.  See Mrs. Pfeffer in the guidance office for an application.  Information on application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must be typed and submitted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Sparta Rotary Scholarship</w:t>
            </w:r>
          </w:p>
        </w:tc>
        <w:tc>
          <w:tcPr>
            <w:tcW w:w="1440" w:type="dxa"/>
          </w:tcPr>
          <w:p w:rsidR="00D85502" w:rsidRPr="00AD390C" w:rsidRDefault="00D85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15</w:t>
            </w:r>
          </w:p>
        </w:tc>
        <w:tc>
          <w:tcPr>
            <w:tcW w:w="5850" w:type="dxa"/>
          </w:tcPr>
          <w:p w:rsidR="00D85502" w:rsidRPr="00AD390C" w:rsidRDefault="0017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Based on scholarship, leadership, citizenship and letters of recommendation.  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Sparta Girls’ Basketball</w:t>
            </w: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15</w:t>
            </w:r>
          </w:p>
        </w:tc>
        <w:tc>
          <w:tcPr>
            <w:tcW w:w="5850" w:type="dxa"/>
          </w:tcPr>
          <w:p w:rsidR="00D85502" w:rsidRPr="00AD390C" w:rsidRDefault="0017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Must have played Sparta High School basketball for 4 years.  This $1,000 scholarship is based on leadership, dedication and citizenship.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Catherine Richmond</w:t>
            </w: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22</w:t>
            </w:r>
          </w:p>
        </w:tc>
        <w:tc>
          <w:tcPr>
            <w:tcW w:w="5850" w:type="dxa"/>
          </w:tcPr>
          <w:p w:rsidR="00D85502" w:rsidRPr="00AD390C" w:rsidRDefault="0017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This is a $1,000 scholarship for students interested in a health-related field.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Sparta Alumni Scholarship</w:t>
            </w: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22</w:t>
            </w:r>
          </w:p>
        </w:tc>
        <w:tc>
          <w:tcPr>
            <w:tcW w:w="5850" w:type="dxa"/>
          </w:tcPr>
          <w:p w:rsidR="00D85502" w:rsidRPr="00AD390C" w:rsidRDefault="0017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This is a $350 scholarship to GRCC.  Must have taken College Prep English.  Based on GPA and letters of recommendation.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D85502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Sparta Education Foundation/Lynn </w:t>
            </w:r>
            <w:proofErr w:type="spellStart"/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Schaner</w:t>
            </w:r>
            <w:proofErr w:type="spellEnd"/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Memorial Scholarship</w:t>
            </w: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22</w:t>
            </w:r>
          </w:p>
        </w:tc>
        <w:tc>
          <w:tcPr>
            <w:tcW w:w="5850" w:type="dxa"/>
          </w:tcPr>
          <w:p w:rsidR="00D85502" w:rsidRPr="00AD390C" w:rsidRDefault="0017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This is a $500 scholarship for students who are interested in pursuing a degree in the field of education.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F0F" w:rsidRPr="00AD390C" w:rsidRDefault="00177F0F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Ruth </w:t>
            </w:r>
            <w:proofErr w:type="spellStart"/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VanEck</w:t>
            </w:r>
            <w:proofErr w:type="spellEnd"/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</w:t>
            </w: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26</w:t>
            </w:r>
          </w:p>
        </w:tc>
        <w:tc>
          <w:tcPr>
            <w:tcW w:w="5850" w:type="dxa"/>
          </w:tcPr>
          <w:p w:rsidR="00D85502" w:rsidRPr="00AD390C" w:rsidRDefault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Students with a 2.5 – 3.5 GPA are encouraged to apply for this $1,000 scholarship.  The selection committee prefers a senior who is pursuing a college degree in the medical field.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502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Sparta Sports Booster</w:t>
            </w: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27</w:t>
            </w:r>
          </w:p>
        </w:tc>
        <w:tc>
          <w:tcPr>
            <w:tcW w:w="5850" w:type="dxa"/>
          </w:tcPr>
          <w:p w:rsidR="00D85502" w:rsidRPr="00AD390C" w:rsidRDefault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This $500 scholarship is awarded to one male and </w:t>
            </w:r>
            <w:r w:rsidRPr="00AD3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female senior athlete.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502" w:rsidTr="00D85502">
        <w:tc>
          <w:tcPr>
            <w:tcW w:w="2695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Sparta Student Council </w:t>
            </w: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March 27</w:t>
            </w:r>
          </w:p>
        </w:tc>
        <w:tc>
          <w:tcPr>
            <w:tcW w:w="5850" w:type="dxa"/>
          </w:tcPr>
          <w:p w:rsidR="00D85502" w:rsidRPr="00AD390C" w:rsidRDefault="001F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Must be a current student council member.  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See Mrs. Pfeffer in the guidance office for an application and </w:t>
            </w:r>
            <w:r w:rsidRPr="00AD390C">
              <w:rPr>
                <w:rFonts w:ascii="Times New Roman" w:hAnsi="Times New Roman" w:cs="Times New Roman"/>
                <w:b/>
                <w:sz w:val="24"/>
                <w:szCs w:val="24"/>
              </w:rPr>
              <w:t>submit completed form to her prior to the due date.</w:t>
            </w: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D85502" w:rsidRPr="00AD390C" w:rsidRDefault="00D85502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5D" w:rsidRPr="00AD390C" w:rsidRDefault="001F155D" w:rsidP="0017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56D37" w:rsidRDefault="002344EF" w:rsidP="00AD390C"/>
    <w:sectPr w:rsidR="00D56D37" w:rsidSect="00D85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02"/>
    <w:rsid w:val="00177F0F"/>
    <w:rsid w:val="001F155D"/>
    <w:rsid w:val="002344EF"/>
    <w:rsid w:val="005A2F36"/>
    <w:rsid w:val="00AD390C"/>
    <w:rsid w:val="00D6082C"/>
    <w:rsid w:val="00D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C02B"/>
  <w15:chartTrackingRefBased/>
  <w15:docId w15:val="{708FDF85-A94F-45FF-834E-9812AD87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b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Sheneman</dc:creator>
  <cp:keywords/>
  <dc:description/>
  <cp:lastModifiedBy>Denise Sheneman</cp:lastModifiedBy>
  <cp:revision>2</cp:revision>
  <dcterms:created xsi:type="dcterms:W3CDTF">2020-01-28T13:31:00Z</dcterms:created>
  <dcterms:modified xsi:type="dcterms:W3CDTF">2020-01-28T14:02:00Z</dcterms:modified>
</cp:coreProperties>
</file>